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E942F" w14:textId="77777777" w:rsidR="00C81615" w:rsidRDefault="00C81615" w:rsidP="00C81615">
      <w:pPr>
        <w:jc w:val="center"/>
        <w:rPr>
          <w:b/>
          <w:bCs/>
        </w:rPr>
      </w:pPr>
    </w:p>
    <w:p w14:paraId="7969F318" w14:textId="0FF79968" w:rsidR="00C81615" w:rsidRPr="00C81615" w:rsidRDefault="00C81615" w:rsidP="00C81615">
      <w:pPr>
        <w:jc w:val="center"/>
        <w:rPr>
          <w:b/>
          <w:bCs/>
          <w:sz w:val="24"/>
          <w:szCs w:val="24"/>
        </w:rPr>
      </w:pPr>
      <w:r w:rsidRPr="00C81615">
        <w:rPr>
          <w:b/>
          <w:bCs/>
          <w:sz w:val="24"/>
          <w:szCs w:val="24"/>
        </w:rPr>
        <w:t>Mark Tennant, Commercial Director, INEOS Automotive</w:t>
      </w:r>
    </w:p>
    <w:p w14:paraId="709FD98D" w14:textId="24A34F3C" w:rsidR="00C81615" w:rsidRPr="00C81615" w:rsidRDefault="00C81615" w:rsidP="00C81615">
      <w:pPr>
        <w:jc w:val="center"/>
        <w:rPr>
          <w:b/>
          <w:bCs/>
          <w:sz w:val="24"/>
          <w:szCs w:val="24"/>
        </w:rPr>
      </w:pPr>
      <w:r w:rsidRPr="00C81615">
        <w:rPr>
          <w:b/>
          <w:bCs/>
          <w:sz w:val="24"/>
          <w:szCs w:val="24"/>
        </w:rPr>
        <w:t xml:space="preserve">Media </w:t>
      </w:r>
      <w:proofErr w:type="spellStart"/>
      <w:r w:rsidRPr="00C81615">
        <w:rPr>
          <w:b/>
          <w:bCs/>
          <w:sz w:val="24"/>
          <w:szCs w:val="24"/>
        </w:rPr>
        <w:t>Biog</w:t>
      </w:r>
      <w:proofErr w:type="spellEnd"/>
      <w:r w:rsidRPr="00C81615">
        <w:rPr>
          <w:b/>
          <w:bCs/>
          <w:sz w:val="24"/>
          <w:szCs w:val="24"/>
        </w:rPr>
        <w:t xml:space="preserve"> </w:t>
      </w:r>
    </w:p>
    <w:p w14:paraId="3F69DD8D" w14:textId="77777777" w:rsidR="00C81615" w:rsidRDefault="00C81615" w:rsidP="00C81615"/>
    <w:p w14:paraId="5B653047" w14:textId="77777777" w:rsidR="00C81615" w:rsidRDefault="00C81615" w:rsidP="00C81615">
      <w:r w:rsidRPr="005E2B62">
        <w:t>Mark Tennant</w:t>
      </w:r>
      <w:r>
        <w:t xml:space="preserve"> is the Commercial Director for INEOS Automotive with responsibility for developing and implementing the brand, marketing, </w:t>
      </w:r>
      <w:proofErr w:type="gramStart"/>
      <w:r>
        <w:t>sales</w:t>
      </w:r>
      <w:proofErr w:type="gramEnd"/>
      <w:r>
        <w:t xml:space="preserve"> and distribution strategy for the business. </w:t>
      </w:r>
    </w:p>
    <w:p w14:paraId="53FA0DA0" w14:textId="77777777" w:rsidR="00C81615" w:rsidRDefault="00C81615" w:rsidP="00C81615">
      <w:r>
        <w:t>Mark joined INEOS Automotive in January 2018 and brought over 25 years of automotive industry experience to the company, having held a series of international commercial roles within OEMs and international distributor groups.</w:t>
      </w:r>
    </w:p>
    <w:p w14:paraId="3AE99A4D" w14:textId="77777777" w:rsidR="00C81615" w:rsidRDefault="00C81615" w:rsidP="00C81615">
      <w:r>
        <w:t xml:space="preserve">In his previous position as CEO of Guava International, Mark was responsible for managing the Jaguar Land Rover business in over 60 developing markets across Sub-Saharan Africa, Eastern Europe, Central </w:t>
      </w:r>
      <w:proofErr w:type="gramStart"/>
      <w:r>
        <w:t>Asia</w:t>
      </w:r>
      <w:proofErr w:type="gramEnd"/>
      <w:r>
        <w:t xml:space="preserve"> and Asia Pacific. From 2009 to 2013 he was based in Asia as Vice-President of RMA Group, Guava’s parent company, responsible for a broad portfolio of automotive businesses in Asia and beyond and working with OEMs including JLR, Ford, </w:t>
      </w:r>
      <w:proofErr w:type="gramStart"/>
      <w:r>
        <w:t>Daimler</w:t>
      </w:r>
      <w:proofErr w:type="gramEnd"/>
      <w:r>
        <w:t xml:space="preserve"> and TATA.</w:t>
      </w:r>
    </w:p>
    <w:p w14:paraId="2ED15A62" w14:textId="77777777" w:rsidR="00C81615" w:rsidRDefault="00C81615" w:rsidP="00C81615">
      <w:r>
        <w:t xml:space="preserve">Mark joined RMA following 10 years with Bentley Motors in </w:t>
      </w:r>
      <w:proofErr w:type="gramStart"/>
      <w:r>
        <w:t>a number of</w:t>
      </w:r>
      <w:proofErr w:type="gramEnd"/>
      <w:r>
        <w:t xml:space="preserve"> senior sales &amp; marketing roles, covering global marketing, PR, product strategy and regional management.</w:t>
      </w:r>
    </w:p>
    <w:p w14:paraId="30853659" w14:textId="77777777" w:rsidR="00C81615" w:rsidRDefault="00C81615" w:rsidP="00C81615">
      <w:r>
        <w:t>Prior to Bentley, he worked for Rover International’s export distributor, selling Land Rovers – largely Defenders at the time – into African markets.  With that symmetry, the opportunity to join INEOS Automotive to develop the Grenadier from scratch was an unmissable one for Mark.</w:t>
      </w:r>
    </w:p>
    <w:p w14:paraId="28E0A662" w14:textId="77777777" w:rsidR="00E3381D" w:rsidRDefault="00E3381D"/>
    <w:sectPr w:rsidR="00E3381D" w:rsidSect="000D772E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83467" w14:textId="77777777" w:rsidR="00112666" w:rsidRDefault="00112666" w:rsidP="00FC7C82">
      <w:r>
        <w:separator/>
      </w:r>
    </w:p>
  </w:endnote>
  <w:endnote w:type="continuationSeparator" w:id="0">
    <w:p w14:paraId="2B3B0FA1" w14:textId="77777777" w:rsidR="00112666" w:rsidRDefault="00112666" w:rsidP="00FC7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69EA3" w14:textId="77777777" w:rsidR="00FC7C82" w:rsidRDefault="00FC7C8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75566BD" wp14:editId="72531542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617460" cy="881380"/>
          <wp:effectExtent l="0" t="0" r="0" b="0"/>
          <wp:wrapTight wrapText="bothSides">
            <wp:wrapPolygon edited="0">
              <wp:start x="0" y="0"/>
              <wp:lineTo x="0" y="21164"/>
              <wp:lineTo x="21535" y="21164"/>
              <wp:lineTo x="2153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jekt Grenadier_letterheads_2019_UK_footer-0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600" cy="8819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5775A" w14:textId="77777777" w:rsidR="00112666" w:rsidRDefault="00112666" w:rsidP="00FC7C82">
      <w:r>
        <w:separator/>
      </w:r>
    </w:p>
  </w:footnote>
  <w:footnote w:type="continuationSeparator" w:id="0">
    <w:p w14:paraId="57BD609F" w14:textId="77777777" w:rsidR="00112666" w:rsidRDefault="00112666" w:rsidP="00FC7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7F2F0" w14:textId="77777777" w:rsidR="00FC7C82" w:rsidRDefault="00FC7C8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31B981" wp14:editId="5FA63BE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2400" cy="1450800"/>
          <wp:effectExtent l="0" t="0" r="0" b="0"/>
          <wp:wrapTight wrapText="bothSides">
            <wp:wrapPolygon edited="0">
              <wp:start x="2023" y="9268"/>
              <wp:lineTo x="2023" y="12294"/>
              <wp:lineTo x="8094" y="12294"/>
              <wp:lineTo x="8058" y="9268"/>
              <wp:lineTo x="2023" y="9268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jekt Grenadier_letterheads_2019_UK_header-0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4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9FE7FC" w14:textId="77777777" w:rsidR="00FC7C82" w:rsidRDefault="00FC7C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615"/>
    <w:rsid w:val="000D0F3D"/>
    <w:rsid w:val="000D772E"/>
    <w:rsid w:val="00112666"/>
    <w:rsid w:val="0021359E"/>
    <w:rsid w:val="0032176E"/>
    <w:rsid w:val="00436BA2"/>
    <w:rsid w:val="00532DA6"/>
    <w:rsid w:val="0066004D"/>
    <w:rsid w:val="00C81615"/>
    <w:rsid w:val="00E3381D"/>
    <w:rsid w:val="00FC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A67CB"/>
  <w15:chartTrackingRefBased/>
  <w15:docId w15:val="{6A8C2905-D1B8-47CF-A930-A81D86ED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61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C82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C7C82"/>
  </w:style>
  <w:style w:type="paragraph" w:styleId="Footer">
    <w:name w:val="footer"/>
    <w:basedOn w:val="Normal"/>
    <w:link w:val="FooterChar"/>
    <w:uiPriority w:val="99"/>
    <w:unhideWhenUsed/>
    <w:rsid w:val="00FC7C82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C7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xk96486\Documents\Exec%20Biogs\Mark%20Tennant%20Press%20Bi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37A5C8EBAB544B2AF77A14D237918" ma:contentTypeVersion="14" ma:contentTypeDescription="Create a new document." ma:contentTypeScope="" ma:versionID="a74b5387b4f72eb11ecdc43df3edd6f5">
  <xsd:schema xmlns:xsd="http://www.w3.org/2001/XMLSchema" xmlns:xs="http://www.w3.org/2001/XMLSchema" xmlns:p="http://schemas.microsoft.com/office/2006/metadata/properties" xmlns:ns1="http://schemas.microsoft.com/sharepoint/v3" xmlns:ns2="56cdf4fa-17db-4ffe-823f-99315358df16" xmlns:ns3="0986507f-84fb-43d0-a0ab-a929ab8eeca4" targetNamespace="http://schemas.microsoft.com/office/2006/metadata/properties" ma:root="true" ma:fieldsID="1e2ea7f8f32ee6ae19e1eb22078ff60a" ns1:_="" ns2:_="" ns3:_="">
    <xsd:import namespace="http://schemas.microsoft.com/sharepoint/v3"/>
    <xsd:import namespace="56cdf4fa-17db-4ffe-823f-99315358df16"/>
    <xsd:import namespace="0986507f-84fb-43d0-a0ab-a929ab8eec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df4fa-17db-4ffe-823f-99315358df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6507f-84fb-43d0-a0ab-a929ab8eec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D94E3D-71F5-40CA-99E4-006D1C4F1286}"/>
</file>

<file path=customXml/itemProps2.xml><?xml version="1.0" encoding="utf-8"?>
<ds:datastoreItem xmlns:ds="http://schemas.openxmlformats.org/officeDocument/2006/customXml" ds:itemID="{B6BB344D-49EA-43CD-B0CE-02089E8A30FC}"/>
</file>

<file path=customXml/itemProps3.xml><?xml version="1.0" encoding="utf-8"?>
<ds:datastoreItem xmlns:ds="http://schemas.openxmlformats.org/officeDocument/2006/customXml" ds:itemID="{DAEF2DEE-859D-4356-AD84-D184D6FC10A5}"/>
</file>

<file path=docProps/app.xml><?xml version="1.0" encoding="utf-8"?>
<Properties xmlns="http://schemas.openxmlformats.org/officeDocument/2006/extended-properties" xmlns:vt="http://schemas.openxmlformats.org/officeDocument/2006/docPropsVTypes">
  <Template>Mark Tennant Press Biog</Template>
  <TotalTime>1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Kirkova, Viktoria</dc:creator>
  <cp:keywords/>
  <dc:description/>
  <cp:lastModifiedBy>Kirkova, Viktoria</cp:lastModifiedBy>
  <cp:revision>1</cp:revision>
  <cp:lastPrinted>2020-06-11T16:10:00Z</cp:lastPrinted>
  <dcterms:created xsi:type="dcterms:W3CDTF">2020-06-11T16:06:00Z</dcterms:created>
  <dcterms:modified xsi:type="dcterms:W3CDTF">2020-06-11T16:11:00Z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0x010100ED037A5C8EBAB544B2AF77A14D237918</vt:lpwstr>
  </property>
</Properties>
</file>